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8AF3B">
      <w:pPr>
        <w:spacing w:before="73" w:line="242" w:lineRule="auto"/>
        <w:ind w:left="2788" w:right="0" w:hanging="2401"/>
        <w:jc w:val="left"/>
        <w:rPr>
          <w:b/>
          <w:i w:val="0"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 w:val="0"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  <w:t>Публичный</w:t>
      </w:r>
      <w:r>
        <w:rPr>
          <w:b/>
          <w:i w:val="0"/>
          <w:iCs/>
          <w:color w:val="000000" w:themeColor="text1"/>
          <w:spacing w:val="-7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 w:val="0"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  <w:t>отчёт</w:t>
      </w:r>
      <w:r>
        <w:rPr>
          <w:b/>
          <w:i w:val="0"/>
          <w:iCs/>
          <w:color w:val="000000" w:themeColor="text1"/>
          <w:spacing w:val="-5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 w:val="0"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  <w:t>председателя</w:t>
      </w:r>
      <w:r>
        <w:rPr>
          <w:b/>
          <w:i w:val="0"/>
          <w:iCs/>
          <w:color w:val="000000" w:themeColor="text1"/>
          <w:spacing w:val="-7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 w:val="0"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  <w:t>первичной</w:t>
      </w:r>
      <w:r>
        <w:rPr>
          <w:b/>
          <w:i w:val="0"/>
          <w:iCs/>
          <w:color w:val="000000" w:themeColor="text1"/>
          <w:spacing w:val="-6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 w:val="0"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  <w:t>профсоюзной</w:t>
      </w:r>
      <w:r>
        <w:rPr>
          <w:b/>
          <w:i w:val="0"/>
          <w:iCs/>
          <w:color w:val="000000" w:themeColor="text1"/>
          <w:spacing w:val="-6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 w:val="0"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  <w:t>организации МБ</w:t>
      </w:r>
      <w:r>
        <w:rPr>
          <w:b/>
          <w:i w:val="0"/>
          <w:iCs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Д</w:t>
      </w:r>
      <w:r>
        <w:rPr>
          <w:b/>
          <w:i w:val="0"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ОУ </w:t>
      </w:r>
      <w:r>
        <w:rPr>
          <w:b/>
          <w:i w:val="0"/>
          <w:iCs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/>
          <w:b/>
          <w:i w:val="0"/>
          <w:iCs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61</w:t>
      </w:r>
      <w:r>
        <w:rPr>
          <w:b/>
          <w:i w:val="0"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  <w:t>«</w:t>
      </w:r>
      <w:r>
        <w:rPr>
          <w:b/>
          <w:i w:val="0"/>
          <w:iCs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Аленушка</w:t>
      </w:r>
      <w:r>
        <w:rPr>
          <w:b/>
          <w:i w:val="0"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  <w:t>» за 2025 год</w:t>
      </w:r>
    </w:p>
    <w:p w14:paraId="414A4EA9">
      <w:pPr>
        <w:pStyle w:val="5"/>
        <w:spacing w:before="311"/>
        <w:ind w:left="771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Добрый</w:t>
      </w:r>
      <w:r>
        <w:rPr>
          <w:color w:val="000000" w:themeColor="text1"/>
          <w:spacing w:val="-1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день,</w:t>
      </w:r>
      <w:r>
        <w:rPr>
          <w:color w:val="000000" w:themeColor="text1"/>
          <w:spacing w:val="-1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уважаемые</w:t>
      </w:r>
      <w:r>
        <w:rPr>
          <w:color w:val="000000" w:themeColor="text1"/>
          <w:spacing w:val="-1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члены</w:t>
      </w:r>
      <w:r>
        <w:rPr>
          <w:color w:val="000000" w:themeColor="text1"/>
          <w:spacing w:val="-1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первичной</w:t>
      </w:r>
      <w:r>
        <w:rPr>
          <w:color w:val="000000" w:themeColor="text1"/>
          <w:spacing w:val="-1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профсоюзной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организации!</w:t>
      </w:r>
    </w:p>
    <w:p w14:paraId="76D420C3">
      <w:pPr>
        <w:pStyle w:val="5"/>
        <w:spacing w:before="318"/>
        <w:ind w:left="143" w:right="274" w:firstLine="62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14:paraId="0A664FF1">
      <w:pPr>
        <w:pStyle w:val="5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283F9C3">
      <w:pPr>
        <w:pStyle w:val="5"/>
        <w:ind w:left="143" w:right="273" w:firstLine="62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Работа первичной профсоюзной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организации за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отчётный период велась в соответствии с основными направлениями деятельности и была направлена на выполнение уставных целей и задач. Было проведено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18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заседаний профсоюзного комитета.</w:t>
      </w:r>
    </w:p>
    <w:p w14:paraId="72B07FA4">
      <w:pPr>
        <w:pStyle w:val="5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68C0F65">
      <w:pPr>
        <w:pStyle w:val="5"/>
        <w:spacing w:before="1"/>
        <w:ind w:left="143" w:right="273" w:firstLine="62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На учёте в первичной профсоюзной организации состоит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6 человек, (6 чел.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находятся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декретном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отпуске)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Проводится постоянная работа по мотивации профсоюзного членства. В 2025 году в профсоюз вступило 5 человек. Вышедших из профсоюза нет.</w:t>
      </w:r>
    </w:p>
    <w:p w14:paraId="21141E8C">
      <w:pPr>
        <w:pStyle w:val="5"/>
        <w:spacing w:before="5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61C7598">
      <w:pPr>
        <w:pStyle w:val="2"/>
        <w:ind w:left="771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Значимые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итоги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2025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>года:</w:t>
      </w:r>
    </w:p>
    <w:p w14:paraId="6FF529D7">
      <w:pPr>
        <w:pStyle w:val="5"/>
        <w:ind w:right="140" w:firstLine="70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образования:</w:t>
      </w:r>
    </w:p>
    <w:p w14:paraId="5681E875">
      <w:pPr>
        <w:pStyle w:val="7"/>
        <w:numPr>
          <w:ilvl w:val="0"/>
          <w:numId w:val="1"/>
        </w:numPr>
        <w:tabs>
          <w:tab w:val="left" w:pos="1009"/>
        </w:tabs>
        <w:spacing w:before="0" w:after="0" w:line="240" w:lineRule="auto"/>
        <w:ind w:left="140" w:right="144" w:firstLine="707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течение</w:t>
      </w:r>
      <w:r>
        <w:rPr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2025</w:t>
      </w:r>
      <w:r>
        <w:rPr>
          <w:color w:val="000000" w:themeColor="text1"/>
          <w:spacing w:val="-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года</w:t>
      </w:r>
      <w:r>
        <w:rPr>
          <w:color w:val="000000" w:themeColor="text1"/>
          <w:spacing w:val="-3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3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республике</w:t>
      </w:r>
      <w:r>
        <w:rPr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дважды</w:t>
      </w:r>
      <w:r>
        <w:rPr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на</w:t>
      </w:r>
      <w:r>
        <w:rPr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10</w:t>
      </w:r>
      <w:r>
        <w:rPr>
          <w:color w:val="000000" w:themeColor="text1"/>
          <w:spacing w:val="-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процентов</w:t>
      </w:r>
      <w:r>
        <w:rPr>
          <w:color w:val="000000" w:themeColor="text1"/>
          <w:spacing w:val="-6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С 1 января 2026 года должностной оклад </w:t>
      </w:r>
      <w:r>
        <w:rPr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воспитателя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составляет - 27.780 рублей.</w:t>
      </w:r>
    </w:p>
    <w:p w14:paraId="4113F099">
      <w:pPr>
        <w:pStyle w:val="7"/>
        <w:numPr>
          <w:ilvl w:val="0"/>
          <w:numId w:val="1"/>
        </w:numPr>
        <w:tabs>
          <w:tab w:val="left" w:pos="1031"/>
        </w:tabs>
        <w:spacing w:before="0" w:after="0" w:line="242" w:lineRule="auto"/>
        <w:ind w:left="140" w:right="141" w:firstLine="707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добиваемся постоянного роста минимального размера оплаты труда (с 1 января 2026 года он составляет 27 093 рубля);</w:t>
      </w:r>
    </w:p>
    <w:p w14:paraId="15DBD810">
      <w:pPr>
        <w:pStyle w:val="7"/>
        <w:numPr>
          <w:ilvl w:val="0"/>
          <w:numId w:val="1"/>
        </w:numPr>
        <w:tabs>
          <w:tab w:val="left" w:pos="1129"/>
        </w:tabs>
        <w:spacing w:before="0" w:after="0" w:line="240" w:lineRule="auto"/>
        <w:ind w:left="140" w:right="140" w:firstLine="707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14:paraId="10CE5E95">
      <w:pPr>
        <w:pStyle w:val="7"/>
        <w:numPr>
          <w:ilvl w:val="0"/>
          <w:numId w:val="1"/>
        </w:numPr>
        <w:tabs>
          <w:tab w:val="left" w:pos="1081"/>
        </w:tabs>
        <w:spacing w:before="0" w:after="0" w:line="240" w:lineRule="auto"/>
        <w:ind w:left="140" w:right="149" w:firstLine="707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с 1 сентября 2025 года в 4 раза (с 2510 рублей до 10000 рублей) увеличилась ежемесячная доплата молодым педагогам.</w:t>
      </w:r>
    </w:p>
    <w:p w14:paraId="747520D6">
      <w:pPr>
        <w:pStyle w:val="7"/>
        <w:numPr>
          <w:ilvl w:val="0"/>
          <w:numId w:val="1"/>
        </w:numPr>
        <w:tabs>
          <w:tab w:val="left" w:pos="1122"/>
        </w:tabs>
        <w:spacing w:before="0" w:after="0" w:line="240" w:lineRule="auto"/>
        <w:ind w:left="140" w:right="146" w:firstLine="707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14:paraId="278A8CDE">
      <w:pPr>
        <w:pStyle w:val="5"/>
        <w:spacing w:before="5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E8BC501">
      <w:pPr>
        <w:pStyle w:val="2"/>
        <w:ind w:left="771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Социальное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партнерство</w:t>
      </w:r>
    </w:p>
    <w:p w14:paraId="2F34BE86">
      <w:pPr>
        <w:pStyle w:val="5"/>
        <w:ind w:right="144" w:firstLine="631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color w:val="000000" w:themeColor="text1"/>
          <w:spacing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работодателями - социальный диалог.</w:t>
      </w:r>
    </w:p>
    <w:p w14:paraId="4AE2B276">
      <w:pPr>
        <w:pStyle w:val="5"/>
        <w:ind w:right="138" w:firstLine="631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Вся работа профсоюзной организации реализуется в тесном сотрудничестве с администрацией образовательного учреждения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Взаимоподдержка и взаимовыручка определяют стиль взаимоотношений между руководителем и профсоюзным комитетом. Ежегодно,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14:paraId="0C229AED">
      <w:pPr>
        <w:pStyle w:val="5"/>
        <w:ind w:left="143" w:right="274" w:firstLine="62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Ежегодно проводится мониторинг и анализ мер социальной поддержки работников. В отчетном периоде все льготы и гарантии, предусмотренные коллективным договором обеспечивались в полном объеме:</w:t>
      </w:r>
    </w:p>
    <w:p w14:paraId="6DB97056">
      <w:pPr>
        <w:pStyle w:val="5"/>
        <w:ind w:left="771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Коллективный</w:t>
      </w:r>
      <w:r>
        <w:rPr>
          <w:color w:val="000000" w:themeColor="text1"/>
          <w:spacing w:val="50"/>
          <w:w w:val="15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договор</w:t>
      </w:r>
      <w:r>
        <w:rPr>
          <w:color w:val="000000" w:themeColor="text1"/>
          <w:spacing w:val="50"/>
          <w:w w:val="15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размещен</w:t>
      </w:r>
      <w:r>
        <w:rPr>
          <w:color w:val="000000" w:themeColor="text1"/>
          <w:spacing w:val="51"/>
          <w:w w:val="15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на</w:t>
      </w:r>
      <w:r>
        <w:rPr>
          <w:color w:val="000000" w:themeColor="text1"/>
          <w:spacing w:val="49"/>
          <w:w w:val="15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официальном</w:t>
      </w:r>
      <w:r>
        <w:rPr>
          <w:color w:val="000000" w:themeColor="text1"/>
          <w:spacing w:val="50"/>
          <w:w w:val="15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сайте</w:t>
      </w:r>
      <w:r>
        <w:rPr>
          <w:color w:val="000000" w:themeColor="text1"/>
          <w:spacing w:val="51"/>
          <w:w w:val="15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50"/>
          <w:w w:val="15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разделах</w:t>
      </w:r>
    </w:p>
    <w:p w14:paraId="089CE375">
      <w:pPr>
        <w:pStyle w:val="5"/>
        <w:ind w:left="143"/>
        <w:jc w:val="left"/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«Документы»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«Профком».</w:t>
      </w:r>
    </w:p>
    <w:p w14:paraId="1302355F">
      <w:pPr>
        <w:pStyle w:val="5"/>
        <w:ind w:left="143"/>
        <w:jc w:val="left"/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</w:pPr>
    </w:p>
    <w:p w14:paraId="233261AB">
      <w:pPr>
        <w:numPr>
          <w:numId w:val="0"/>
        </w:numPr>
        <w:ind w:right="0" w:rightChars="0" w:firstLine="840" w:firstLineChars="300"/>
        <w:jc w:val="both"/>
        <w:rPr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Выполнение пунктов колдоговора по итогам года.</w:t>
      </w:r>
    </w:p>
    <w:p w14:paraId="5E2E477A">
      <w:pPr>
        <w:ind w:left="0" w:leftChars="0" w:firstLine="879" w:firstLineChars="314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Расход денежных средств по бюджету:</w:t>
      </w:r>
    </w:p>
    <w:p w14:paraId="0BA21A70">
      <w:pPr>
        <w:ind w:left="0" w:leftChars="0" w:firstLine="879" w:firstLineChars="314"/>
        <w:jc w:val="both"/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 рамках выполнения колдоговора за отчётный период выделялись мамины дни 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- 19 чел.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3 дня за работу без больничного листа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-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че</w:t>
      </w:r>
      <w:r>
        <w:rPr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л</w:t>
      </w:r>
      <w:r>
        <w:rPr>
          <w:rFonts w:hint="default"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родителям первоклассников – 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чел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 со смертью родителей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1 чел.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 в связи с вредными условиями труда – 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4 чел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, проводы в армию - 1 чел., смерть родителей 1 чел.</w:t>
      </w:r>
    </w:p>
    <w:p w14:paraId="3EC356AD">
      <w:pPr>
        <w:ind w:left="0" w:leftChars="0" w:firstLine="879" w:firstLineChars="314"/>
        <w:jc w:val="both"/>
        <w:rPr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Ежемесячные денежные выплаты в течение первых нескольких лет работы молодым специалистам </w:t>
      </w:r>
      <w:r>
        <w:rPr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- 0 чел.</w:t>
      </w:r>
    </w:p>
    <w:p w14:paraId="32AD60DE">
      <w:pPr>
        <w:ind w:left="0" w:leftChars="0" w:firstLine="879" w:firstLineChars="314"/>
        <w:jc w:val="both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 202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-202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году продолжал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обучение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 педагог на дошкольном отделении ФГАОУВО «НГПУ» и получа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 дополнительный оплачиваемый ученический отпуск.</w:t>
      </w:r>
    </w:p>
    <w:p w14:paraId="5379D852">
      <w:pPr>
        <w:ind w:left="0" w:leftChars="0" w:firstLine="879" w:firstLineChars="314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Туром выходного дня воспользовались 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человек, путевками в санаторий воспользовались 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человека.</w:t>
      </w:r>
    </w:p>
    <w:p w14:paraId="711E0F20">
      <w:pPr>
        <w:pStyle w:val="5"/>
        <w:spacing w:before="6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3445194">
      <w:pPr>
        <w:pStyle w:val="2"/>
        <w:spacing w:before="1" w:line="321" w:lineRule="exact"/>
        <w:ind w:left="632" w:firstLine="140" w:firstLineChars="5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Работа</w:t>
      </w:r>
      <w:r>
        <w:rPr>
          <w:color w:val="000000" w:themeColor="text1"/>
          <w:spacing w:val="-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spacing w:val="-1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молодыми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педагогами</w:t>
      </w:r>
    </w:p>
    <w:p w14:paraId="288EF4BD">
      <w:pPr>
        <w:pStyle w:val="5"/>
        <w:ind w:firstLine="631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В нашей организации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педагогов до 35 лет. Все они являются членами профсоюза.</w:t>
      </w:r>
    </w:p>
    <w:p w14:paraId="1FE6679B">
      <w:pPr>
        <w:pStyle w:val="5"/>
        <w:ind w:firstLine="631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DD86ED8">
      <w:pPr>
        <w:pStyle w:val="2"/>
        <w:spacing w:before="77"/>
        <w:ind w:left="84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Организация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проведение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мероприятий</w:t>
      </w:r>
    </w:p>
    <w:p w14:paraId="34DA7B0E">
      <w:pPr>
        <w:pStyle w:val="5"/>
        <w:ind w:right="140" w:firstLine="70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В отчетном году были организованы мероприятия, направленные на сплочение коллектива: праздники ко Дню пожилых людей, Дню </w:t>
      </w:r>
      <w:r>
        <w:rPr>
          <w:color w:val="000000" w:themeColor="text1"/>
          <w:lang w:val="ru-RU"/>
          <w14:textFill>
            <w14:solidFill>
              <w14:schemeClr w14:val="tx1"/>
            </w14:solidFill>
          </w14:textFill>
        </w:rPr>
        <w:t>воспитателя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, Новому году, 8 Марта.</w:t>
      </w:r>
    </w:p>
    <w:p w14:paraId="7C9B5B9E">
      <w:pPr>
        <w:pStyle w:val="5"/>
        <w:spacing w:line="322" w:lineRule="exact"/>
        <w:ind w:left="84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Традиционно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мы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выехали</w:t>
      </w:r>
      <w:r>
        <w:rPr>
          <w:color w:val="000000" w:themeColor="text1"/>
          <w:spacing w:val="-7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на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«Зеленый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педсовет»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5"/>
          <w:lang w:val="ru-RU"/>
          <w14:textFill>
            <w14:solidFill>
              <w14:schemeClr w14:val="tx1"/>
            </w14:solidFill>
          </w14:textFill>
        </w:rPr>
        <w:t>мае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.</w:t>
      </w:r>
    </w:p>
    <w:p w14:paraId="4D99B90C">
      <w:pPr>
        <w:pStyle w:val="5"/>
        <w:ind w:right="139" w:firstLine="70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Благодарю всех за активное участие в мероприятиях, это делает нас еще дружнее и развивает командный дух в коллективе.</w:t>
      </w:r>
    </w:p>
    <w:p w14:paraId="5D2709FE">
      <w:pPr>
        <w:pStyle w:val="5"/>
        <w:spacing w:before="3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3E143EE">
      <w:pPr>
        <w:pStyle w:val="2"/>
        <w:ind w:left="848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Санатории:</w:t>
      </w:r>
    </w:p>
    <w:p w14:paraId="06A0F9F2">
      <w:pPr>
        <w:pStyle w:val="5"/>
        <w:ind w:right="138" w:firstLine="70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Третий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год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реализуется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льготное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санаторное</w:t>
      </w:r>
      <w:r>
        <w:rPr>
          <w:color w:val="000000" w:themeColor="text1"/>
          <w:spacing w:val="-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оздоровление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 В нашей организации данной льготой воспользовал</w:t>
      </w:r>
      <w:r>
        <w:rPr>
          <w:color w:val="000000" w:themeColor="text1"/>
          <w:lang w:val="ru-RU"/>
          <w14:textFill>
            <w14:solidFill>
              <w14:schemeClr w14:val="tx1"/>
            </w14:solidFill>
          </w14:textFill>
        </w:rPr>
        <w:t>ся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работник.</w:t>
      </w:r>
    </w:p>
    <w:p w14:paraId="75CBD899">
      <w:pPr>
        <w:pStyle w:val="5"/>
        <w:ind w:right="141" w:firstLine="70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В республиканском проекте «Путевка от профсоюза» - отдых и лечение</w:t>
      </w:r>
      <w:r>
        <w:rPr>
          <w:color w:val="000000" w:themeColor="text1"/>
          <w:spacing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в санаториях республики: Крутушка, Сосновый бор, Ливадия, Васильевский, Ижминводы, Жемчужина, Нехама со скидкой до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20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% от стоимости путевки, участвовали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работника.</w:t>
      </w:r>
    </w:p>
    <w:p w14:paraId="47087E57">
      <w:pPr>
        <w:pStyle w:val="5"/>
        <w:spacing w:before="8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7652A41">
      <w:pPr>
        <w:pStyle w:val="2"/>
        <w:spacing w:line="240" w:lineRule="auto"/>
        <w:ind w:left="140" w:firstLine="55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Информационная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работа</w:t>
      </w:r>
    </w:p>
    <w:p w14:paraId="7A03CD69">
      <w:pPr>
        <w:pStyle w:val="5"/>
        <w:spacing w:before="77"/>
        <w:ind w:left="143" w:right="279" w:firstLine="59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color w:val="000000" w:themeColor="text1"/>
          <w:spacing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при смене фамилии, при выходе на пенсию. В декабре был</w:t>
      </w:r>
      <w:r>
        <w:rPr>
          <w:color w:val="000000" w:themeColor="text1"/>
          <w:spacing w:val="8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сдан годовой статистический отчет.</w:t>
      </w:r>
    </w:p>
    <w:p w14:paraId="67817A84">
      <w:pPr>
        <w:pStyle w:val="5"/>
        <w:ind w:left="143" w:right="283" w:firstLine="71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На профсоюзном стенде,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14:paraId="40EF17C0">
      <w:pPr>
        <w:pStyle w:val="5"/>
        <w:spacing w:line="322" w:lineRule="exact"/>
        <w:ind w:left="86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На</w:t>
      </w:r>
      <w:r>
        <w:rPr>
          <w:color w:val="000000" w:themeColor="text1"/>
          <w:spacing w:val="-1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официальном</w:t>
      </w:r>
      <w:r>
        <w:rPr>
          <w:color w:val="000000" w:themeColor="text1"/>
          <w:spacing w:val="4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сайте</w:t>
      </w:r>
      <w:r>
        <w:rPr>
          <w:color w:val="000000" w:themeColor="text1"/>
          <w:spacing w:val="3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образовательной</w:t>
      </w:r>
      <w:r>
        <w:rPr>
          <w:color w:val="000000" w:themeColor="text1"/>
          <w:spacing w:val="4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организации</w:t>
      </w:r>
      <w:r>
        <w:rPr>
          <w:color w:val="000000" w:themeColor="text1"/>
          <w:spacing w:val="-12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есть</w:t>
      </w:r>
      <w:r>
        <w:rPr>
          <w:color w:val="000000" w:themeColor="text1"/>
          <w:spacing w:val="-1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вкладка</w:t>
      </w:r>
    </w:p>
    <w:p w14:paraId="61F734C7">
      <w:pPr>
        <w:pStyle w:val="5"/>
        <w:spacing w:line="322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«Профком»,</w:t>
      </w:r>
      <w:r>
        <w:rPr>
          <w:color w:val="000000" w:themeColor="text1"/>
          <w:spacing w:val="-13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которая</w:t>
      </w:r>
      <w:r>
        <w:rPr>
          <w:color w:val="000000" w:themeColor="text1"/>
          <w:spacing w:val="-1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своевременно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обновляется.</w:t>
      </w:r>
    </w:p>
    <w:p w14:paraId="31F41B21">
      <w:pPr>
        <w:pStyle w:val="5"/>
        <w:ind w:left="143" w:right="276" w:firstLine="501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Происходит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оперативное оповещение членов Профсоюза о</w:t>
      </w:r>
      <w:r>
        <w:rPr>
          <w:color w:val="000000" w:themeColor="text1"/>
          <w:spacing w:val="-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14:paraId="6B0EA48C">
      <w:pPr>
        <w:pStyle w:val="5"/>
        <w:spacing w:before="15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9B93997">
      <w:pPr>
        <w:pStyle w:val="2"/>
        <w:spacing w:line="240" w:lineRule="auto"/>
        <w:ind w:left="143" w:firstLine="700" w:firstLineChars="250"/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Финансовая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работа</w:t>
      </w:r>
      <w:r>
        <w:rPr>
          <w:rFonts w:hint="default"/>
          <w:color w:val="000000" w:themeColor="text1"/>
          <w:spacing w:val="-2"/>
          <w:lang w:val="ru-RU"/>
          <w14:textFill>
            <w14:solidFill>
              <w14:schemeClr w14:val="tx1"/>
            </w14:solidFill>
          </w14:textFill>
        </w:rPr>
        <w:t xml:space="preserve"> и краткие результаты уставной деятельности </w:t>
      </w:r>
    </w:p>
    <w:p w14:paraId="2E481E57">
      <w:pPr>
        <w:pStyle w:val="5"/>
        <w:spacing w:before="74"/>
        <w:ind w:right="272" w:firstLine="719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16C1298F">
      <w:pPr>
        <w:pStyle w:val="5"/>
        <w:spacing w:before="4"/>
        <w:ind w:left="632"/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Контроль</w:t>
      </w:r>
      <w:r>
        <w:rPr>
          <w:color w:val="000000" w:themeColor="text1"/>
          <w:spacing w:val="-1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за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полнотой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членских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взносов</w:t>
      </w:r>
      <w:r>
        <w:rPr>
          <w:color w:val="000000" w:themeColor="text1"/>
          <w:spacing w:val="5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осуществляется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pacing w:val="-7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раз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9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квартал.</w:t>
      </w:r>
    </w:p>
    <w:p w14:paraId="5E48E64C">
      <w:pPr>
        <w:ind w:firstLine="560" w:firstLineChars="200"/>
        <w:jc w:val="both"/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Выделены подарки к 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сентября 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сотрудникам в 202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году на сумму 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4913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руб., 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58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новогодних подарк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ов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сотрудникам, имеющим детей до 16 лет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. </w:t>
      </w:r>
    </w:p>
    <w:p w14:paraId="5EF17723">
      <w:pPr>
        <w:pStyle w:val="7"/>
        <w:spacing w:after="0" w:line="240" w:lineRule="auto"/>
        <w:ind w:left="0" w:leftChars="0" w:firstLine="658" w:firstLineChars="235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В течение всего отчетного периода Профсоюзный комитет:</w:t>
      </w:r>
    </w:p>
    <w:p w14:paraId="4B1A6898">
      <w:pPr>
        <w:pStyle w:val="7"/>
        <w:numPr>
          <w:ilvl w:val="0"/>
          <w:numId w:val="2"/>
        </w:numPr>
        <w:tabs>
          <w:tab w:val="clear" w:pos="420"/>
        </w:tabs>
        <w:spacing w:after="0" w:line="240" w:lineRule="auto"/>
        <w:ind w:left="420" w:leftChars="0" w:right="0" w:rightChars="0" w:hanging="420" w:firstLineChars="0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осуществлял проверку соглашения по охране труда; </w:t>
      </w:r>
    </w:p>
    <w:p w14:paraId="0DFDB09D">
      <w:pPr>
        <w:pStyle w:val="7"/>
        <w:numPr>
          <w:ilvl w:val="0"/>
          <w:numId w:val="2"/>
        </w:numPr>
        <w:tabs>
          <w:tab w:val="clear" w:pos="420"/>
        </w:tabs>
        <w:spacing w:after="0" w:line="240" w:lineRule="auto"/>
        <w:ind w:left="420" w:leftChars="0" w:right="0" w:rightChars="0" w:hanging="420" w:firstLineChars="0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контролировал прохождение сотрудниками медицинского осмотра;</w:t>
      </w:r>
    </w:p>
    <w:p w14:paraId="53E37D0C">
      <w:pPr>
        <w:pStyle w:val="7"/>
        <w:numPr>
          <w:ilvl w:val="0"/>
          <w:numId w:val="2"/>
        </w:numPr>
        <w:tabs>
          <w:tab w:val="clear" w:pos="420"/>
        </w:tabs>
        <w:spacing w:after="0" w:line="240" w:lineRule="auto"/>
        <w:ind w:left="420" w:leftChars="0" w:right="0" w:rightChars="0" w:hanging="420" w:firstLineChars="0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вел контроль по тарификации; </w:t>
      </w:r>
    </w:p>
    <w:p w14:paraId="31BA11CB">
      <w:pPr>
        <w:pStyle w:val="7"/>
        <w:numPr>
          <w:ilvl w:val="0"/>
          <w:numId w:val="2"/>
        </w:numPr>
        <w:tabs>
          <w:tab w:val="clear" w:pos="420"/>
        </w:tabs>
        <w:spacing w:after="0" w:line="240" w:lineRule="auto"/>
        <w:ind w:left="420" w:leftChars="0" w:right="0" w:rightChars="0" w:hanging="420" w:firstLineChars="0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контролировал выполнение коллективного договора; </w:t>
      </w:r>
    </w:p>
    <w:p w14:paraId="54963D55">
      <w:pPr>
        <w:pStyle w:val="7"/>
        <w:numPr>
          <w:ilvl w:val="0"/>
          <w:numId w:val="2"/>
        </w:numPr>
        <w:tabs>
          <w:tab w:val="clear" w:pos="420"/>
        </w:tabs>
        <w:spacing w:after="0" w:line="240" w:lineRule="auto"/>
        <w:ind w:left="420" w:leftChars="0" w:right="0" w:rightChars="0" w:hanging="420" w:firstLineChars="0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осуществлял контроль за выплатой пособия по временной нетрудоспособности. </w:t>
      </w:r>
    </w:p>
    <w:p w14:paraId="17646030">
      <w:pPr>
        <w:pStyle w:val="7"/>
        <w:spacing w:after="0" w:line="240" w:lineRule="auto"/>
        <w:ind w:left="0" w:leftChars="0" w:firstLine="658" w:firstLineChars="235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Хотелось бы поблагодарить всех членов профсоюзной организации, принимающих активное участие в культурных и спортивных мероприятиях.</w:t>
      </w:r>
    </w:p>
    <w:p w14:paraId="2DBED8CC">
      <w:pPr>
        <w:ind w:firstLine="700" w:firstLineChars="250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Сотрудники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ДОУ 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активные участники всех городских соревнований: спартакиады (Лыжня, теннис настольный, шахматы, плавание). </w:t>
      </w:r>
    </w:p>
    <w:p w14:paraId="4123AE75">
      <w:pPr>
        <w:ind w:firstLine="700" w:firstLineChars="250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По окончании учебного года активные сотрудники были поощрены денежными премиями за активную работу. </w:t>
      </w:r>
    </w:p>
    <w:p w14:paraId="53422D86">
      <w:pPr>
        <w:ind w:firstLine="700" w:firstLineChars="250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9FAB564">
      <w:pPr>
        <w:pStyle w:val="2"/>
        <w:spacing w:line="240" w:lineRule="auto"/>
        <w:ind w:firstLine="420" w:firstLineChars="150"/>
        <w:jc w:val="left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Уважаемые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коллеги!</w:t>
      </w:r>
    </w:p>
    <w:p w14:paraId="146E5588">
      <w:pPr>
        <w:pStyle w:val="5"/>
        <w:ind w:right="139" w:firstLine="719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14:paraId="2705E2AA">
      <w:pPr>
        <w:pStyle w:val="5"/>
        <w:spacing w:before="49"/>
        <w:ind w:left="143" w:right="142" w:firstLine="71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Я благодарна социальному партнеру за взаимопонимание и поддержку начинаний нашей первичной профсоюзной организации.</w:t>
      </w:r>
    </w:p>
    <w:p w14:paraId="45F6D646">
      <w:pPr>
        <w:pStyle w:val="5"/>
        <w:spacing w:before="95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1577103">
      <w:pPr>
        <w:pStyle w:val="5"/>
        <w:ind w:left="86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дальнейшем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Профсоюзный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комитет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ставит</w:t>
      </w:r>
      <w:r>
        <w:rPr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такие</w:t>
      </w:r>
      <w:r>
        <w:rPr>
          <w:color w:val="000000" w:themeColor="text1"/>
          <w:spacing w:val="-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задачи,</w:t>
      </w:r>
      <w:r>
        <w:rPr>
          <w:color w:val="000000" w:themeColor="text1"/>
          <w:spacing w:val="-7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  <w:t>как:</w:t>
      </w:r>
    </w:p>
    <w:p w14:paraId="5566ABAC">
      <w:pPr>
        <w:pStyle w:val="7"/>
        <w:numPr>
          <w:ilvl w:val="0"/>
          <w:numId w:val="2"/>
        </w:numPr>
        <w:tabs>
          <w:tab w:val="left" w:pos="525"/>
          <w:tab w:val="clear" w:pos="420"/>
        </w:tabs>
        <w:spacing w:before="48" w:after="0" w:line="242" w:lineRule="auto"/>
        <w:ind w:left="420" w:leftChars="0" w:right="148" w:hanging="420" w:firstLineChars="0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продолжать привлекать в Профсоюзную организацию новых членов </w:t>
      </w:r>
      <w:r>
        <w:rPr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>профсоюза;</w:t>
      </w:r>
    </w:p>
    <w:p w14:paraId="7E89F120">
      <w:pPr>
        <w:pStyle w:val="7"/>
        <w:numPr>
          <w:ilvl w:val="0"/>
          <w:numId w:val="2"/>
        </w:numPr>
        <w:tabs>
          <w:tab w:val="left" w:pos="435"/>
          <w:tab w:val="clear" w:pos="420"/>
        </w:tabs>
        <w:spacing w:before="43" w:after="0" w:line="240" w:lineRule="auto"/>
        <w:ind w:left="420" w:leftChars="0" w:right="138" w:hanging="420" w:firstLineChars="0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color w:val="000000" w:themeColor="text1"/>
          <w:spacing w:val="40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профессиональных прав и интересов членов профсоюза;</w:t>
      </w:r>
    </w:p>
    <w:p w14:paraId="30C8C829">
      <w:pPr>
        <w:pStyle w:val="7"/>
        <w:numPr>
          <w:ilvl w:val="0"/>
          <w:numId w:val="2"/>
        </w:numPr>
        <w:tabs>
          <w:tab w:val="left" w:pos="370"/>
          <w:tab w:val="clear" w:pos="420"/>
        </w:tabs>
        <w:spacing w:before="47" w:after="0" w:line="240" w:lineRule="auto"/>
        <w:ind w:left="420" w:leftChars="0" w:right="147" w:hanging="420" w:firstLineChars="0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проявлять настойчивость в защите прав членов профсоюза за здоровье и безопасные условия труда;</w:t>
      </w:r>
    </w:p>
    <w:p w14:paraId="34A5DC60">
      <w:pPr>
        <w:pStyle w:val="7"/>
        <w:numPr>
          <w:ilvl w:val="0"/>
          <w:numId w:val="2"/>
        </w:numPr>
        <w:tabs>
          <w:tab w:val="left" w:pos="603"/>
          <w:tab w:val="clear" w:pos="420"/>
        </w:tabs>
        <w:spacing w:before="50" w:after="0" w:line="240" w:lineRule="auto"/>
        <w:ind w:left="420" w:leftChars="0" w:right="143" w:hanging="420" w:firstLineChars="0"/>
        <w:jc w:val="both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14:paraId="3DC4B6B5">
      <w:pPr>
        <w:pStyle w:val="7"/>
        <w:numPr>
          <w:ilvl w:val="0"/>
          <w:numId w:val="2"/>
        </w:numPr>
        <w:tabs>
          <w:tab w:val="left" w:pos="302"/>
          <w:tab w:val="clear" w:pos="420"/>
        </w:tabs>
        <w:spacing w:before="72" w:after="0" w:line="240" w:lineRule="auto"/>
        <w:ind w:left="420" w:leftChars="0" w:right="1442" w:rightChars="0" w:hanging="420" w:firstLineChars="0"/>
        <w:jc w:val="left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усилить</w:t>
      </w:r>
      <w:r>
        <w:rPr>
          <w:color w:val="000000" w:themeColor="text1"/>
          <w:spacing w:val="-4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работу</w:t>
      </w:r>
      <w:r>
        <w:rPr>
          <w:color w:val="000000" w:themeColor="text1"/>
          <w:spacing w:val="-7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по</w:t>
      </w:r>
      <w:r>
        <w:rPr>
          <w:color w:val="000000" w:themeColor="text1"/>
          <w:spacing w:val="-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участию</w:t>
      </w:r>
      <w:r>
        <w:rPr>
          <w:color w:val="000000" w:themeColor="text1"/>
          <w:spacing w:val="-4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работников</w:t>
      </w:r>
      <w:r>
        <w:rPr>
          <w:color w:val="000000" w:themeColor="text1"/>
          <w:spacing w:val="-4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4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профсоюзных</w:t>
      </w:r>
      <w:r>
        <w:rPr>
          <w:color w:val="000000" w:themeColor="text1"/>
          <w:spacing w:val="-6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w:t>проектах и санаторно-курортном обеспечении.</w:t>
      </w:r>
    </w:p>
    <w:p w14:paraId="219188DF">
      <w:pPr>
        <w:pStyle w:val="5"/>
        <w:spacing w:before="95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34CF087">
      <w:pPr>
        <w:pStyle w:val="5"/>
        <w:ind w:left="860"/>
        <w:jc w:val="left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Желаю</w:t>
      </w:r>
      <w:r>
        <w:rPr>
          <w:b/>
          <w:bCs/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всем</w:t>
      </w:r>
      <w:r>
        <w:rPr>
          <w:b/>
          <w:bCs/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здоровья</w:t>
      </w:r>
      <w:r>
        <w:rPr>
          <w:b/>
          <w:bCs/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и</w:t>
      </w:r>
      <w:r>
        <w:rPr>
          <w:b/>
          <w:bCs/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:spacing w:val="-2"/>
          <w14:textFill>
            <w14:solidFill>
              <w14:schemeClr w14:val="tx1"/>
            </w14:solidFill>
          </w14:textFill>
        </w:rPr>
        <w:t>успехов!</w:t>
      </w:r>
    </w:p>
    <w:p w14:paraId="399C49E9">
      <w:pPr>
        <w:pStyle w:val="5"/>
        <w:ind w:left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7C00502">
      <w:pPr>
        <w:pStyle w:val="5"/>
        <w:spacing w:before="4"/>
        <w:ind w:left="0"/>
        <w:jc w:val="left"/>
        <w:rPr>
          <w:color w:val="000000" w:themeColor="text1"/>
          <w:sz w:val="17"/>
          <w14:textFill>
            <w14:solidFill>
              <w14:schemeClr w14:val="tx1"/>
            </w14:solidFill>
          </w14:textFill>
        </w:rPr>
      </w:pPr>
    </w:p>
    <w:p w14:paraId="437CED80">
      <w:pPr>
        <w:pStyle w:val="5"/>
        <w:spacing w:before="4"/>
        <w:ind w:left="0"/>
        <w:jc w:val="right"/>
        <w:rPr>
          <w:rFonts w:hint="default"/>
          <w:color w:val="000000" w:themeColor="text1"/>
          <w:sz w:val="28"/>
          <w:szCs w:val="28"/>
          <w:shd w:val="clear" w:fill="FFFFFF" w:themeFill="background1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Председатель</w:t>
      </w:r>
      <w:r>
        <w:rPr>
          <w:rFonts w:hint="default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ППО    </w:t>
      </w:r>
      <w:r>
        <w:rPr>
          <w:rFonts w:hint="default"/>
          <w:color w:val="000000" w:themeColor="text1"/>
          <w:sz w:val="28"/>
          <w:szCs w:val="28"/>
          <w:shd w:val="clear" w:fill="FFFFFF" w:themeFill="background1"/>
          <w:lang w:val="ru-RU"/>
          <w14:textFill>
            <w14:solidFill>
              <w14:schemeClr w14:val="tx1"/>
            </w14:solidFill>
          </w14:textFill>
        </w:rPr>
        <w:t xml:space="preserve"> Каюмова О.А</w:t>
      </w:r>
      <w:bookmarkStart w:id="0" w:name="_GoBack"/>
      <w:bookmarkEnd w:id="0"/>
      <w:r>
        <w:rPr>
          <w:rFonts w:hint="default"/>
          <w:color w:val="000000" w:themeColor="text1"/>
          <w:sz w:val="28"/>
          <w:szCs w:val="28"/>
          <w:shd w:val="clear" w:fill="FFFFFF" w:themeFill="background1"/>
          <w:lang w:val="ru-RU"/>
          <w14:textFill>
            <w14:solidFill>
              <w14:schemeClr w14:val="tx1"/>
            </w14:solidFill>
          </w14:textFill>
        </w:rPr>
        <w:t>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C7C186"/>
    <w:multiLevelType w:val="singleLevel"/>
    <w:tmpl w:val="D6C7C186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4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11B1765F"/>
    <w:rsid w:val="32F44C7E"/>
    <w:rsid w:val="3FB641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319" w:lineRule="exact"/>
      <w:ind w:left="421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6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2026-03-02T16:59:00Z</dcterms:created>
  <dc:creator>Ольга</dc:creator>
  <cp:lastModifiedBy>Ольга</cp:lastModifiedBy>
  <dcterms:modified xsi:type="dcterms:W3CDTF">2026-03-08T15:07:08Z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2026-03-02T00:00:00Z</vt:filetime>
  </property>
  <property fmtid="{D5CDD505-2E9C-101B-9397-08002B2CF9AE}" pid="4" name="KSOProductBuildVer">
    <vt:lpwstr>1049-12.2.0.23196</vt:lpwstr>
  </property>
  <property fmtid="{D5CDD505-2E9C-101B-9397-08002B2CF9AE}" pid="5" name="ICV">
    <vt:lpwstr>6BB160013FB540EB837EED2FD48D055F_13</vt:lpwstr>
  </property>
</Properties>
</file>